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62BF" w14:textId="7D425748" w:rsidR="003263B1" w:rsidRDefault="0022289B">
      <w:pPr>
        <w:rPr>
          <w:b/>
          <w:bCs/>
        </w:rPr>
      </w:pPr>
      <w:r>
        <w:rPr>
          <w:b/>
          <w:bCs/>
        </w:rPr>
        <w:t>Get your pensions together</w:t>
      </w:r>
    </w:p>
    <w:p w14:paraId="40B87D6D" w14:textId="24202A3B" w:rsidR="00457D68" w:rsidRDefault="003263B1">
      <w:pPr>
        <w:rPr>
          <w:b/>
          <w:bCs/>
        </w:rPr>
      </w:pPr>
      <w:r>
        <w:rPr>
          <w:b/>
          <w:bCs/>
        </w:rPr>
        <w:t>D</w:t>
      </w:r>
      <w:r w:rsidR="00112ACD" w:rsidRPr="00112ACD">
        <w:rPr>
          <w:b/>
          <w:bCs/>
        </w:rPr>
        <w:t>igital banners</w:t>
      </w:r>
    </w:p>
    <w:p w14:paraId="03876D98" w14:textId="402BED44" w:rsidR="00CE6D7D" w:rsidRDefault="003263B1">
      <w:pPr>
        <w:rPr>
          <w:b/>
          <w:bCs/>
        </w:rPr>
      </w:pPr>
      <w:r>
        <w:rPr>
          <w:b/>
          <w:bCs/>
        </w:rPr>
        <w:t>BNP</w:t>
      </w:r>
      <w:r w:rsidR="009205B3">
        <w:rPr>
          <w:b/>
          <w:bCs/>
        </w:rPr>
        <w:t>W0051</w:t>
      </w:r>
      <w:r w:rsidR="00CE6D7D">
        <w:rPr>
          <w:b/>
          <w:bCs/>
        </w:rPr>
        <w:t xml:space="preserve"> </w:t>
      </w:r>
      <w:r w:rsidR="00557D7C">
        <w:rPr>
          <w:b/>
          <w:bCs/>
        </w:rPr>
        <w:t>Jan 2026</w:t>
      </w:r>
    </w:p>
    <w:p w14:paraId="4D95B51D" w14:textId="77777777" w:rsidR="00CE6D7D" w:rsidRDefault="00CE6D7D">
      <w:pPr>
        <w:rPr>
          <w:b/>
          <w:bCs/>
        </w:rPr>
      </w:pPr>
    </w:p>
    <w:p w14:paraId="069CD38A" w14:textId="77777777" w:rsidR="00B9772F" w:rsidRDefault="00B9772F">
      <w:pPr>
        <w:rPr>
          <w:b/>
          <w:bCs/>
        </w:rPr>
      </w:pPr>
    </w:p>
    <w:p w14:paraId="5264C564" w14:textId="73769402" w:rsidR="00B9772F" w:rsidRPr="00B2659F" w:rsidRDefault="00B9772F" w:rsidP="00B9772F">
      <w:pPr>
        <w:pStyle w:val="NormalWeb"/>
        <w:rPr>
          <w:rFonts w:asciiTheme="minorHAnsi" w:hAnsiTheme="minorHAnsi"/>
          <w:sz w:val="22"/>
          <w:szCs w:val="22"/>
        </w:rPr>
      </w:pPr>
      <w:r w:rsidRPr="00B2659F">
        <w:rPr>
          <w:rFonts w:asciiTheme="minorHAnsi" w:hAnsiTheme="minorHAnsi"/>
          <w:b/>
          <w:bCs/>
          <w:sz w:val="22"/>
          <w:szCs w:val="22"/>
        </w:rPr>
        <w:t>Medium rectangle (300x250px)</w:t>
      </w:r>
    </w:p>
    <w:p w14:paraId="1649F673" w14:textId="116BFCFE" w:rsidR="00AA7ED9" w:rsidRDefault="000B51D6" w:rsidP="00AA7ED9">
      <w:pPr>
        <w:pStyle w:val="NormalWeb"/>
      </w:pPr>
      <w:r>
        <w:rPr>
          <w:noProof/>
        </w:rPr>
        <w:drawing>
          <wp:inline distT="0" distB="0" distL="0" distR="0" wp14:anchorId="76D5463B" wp14:editId="670CE08B">
            <wp:extent cx="2857500" cy="2381250"/>
            <wp:effectExtent l="0" t="0" r="0" b="0"/>
            <wp:docPr id="2" name="Picture 1" descr="A purple sky with white text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urple sky with white text&#10;&#10;AI-generated content may be incorrect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CDB8" w14:textId="681C9B2A" w:rsidR="00112ACD" w:rsidRDefault="00112ACD">
      <w:pPr>
        <w:rPr>
          <w:b/>
          <w:bCs/>
        </w:rPr>
      </w:pPr>
    </w:p>
    <w:p w14:paraId="50BB8735" w14:textId="083F6300" w:rsidR="009B0E92" w:rsidRPr="009B0E92" w:rsidRDefault="009B0E92" w:rsidP="009B0E92">
      <w:pPr>
        <w:pStyle w:val="NormalWeb"/>
      </w:pPr>
      <w:r w:rsidRPr="009B0E92">
        <w:drawing>
          <wp:inline distT="0" distB="0" distL="0" distR="0" wp14:anchorId="67E4D490" wp14:editId="420D7111">
            <wp:extent cx="1519555" cy="5715000"/>
            <wp:effectExtent l="0" t="0" r="4445" b="0"/>
            <wp:docPr id="1985731412" name="Picture 1" descr="A purple background with white text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31412" name="Picture 1" descr="A purple background with white text&#10;&#10;AI-generated content may be incorrect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3844C" w14:textId="26D851E0" w:rsidR="00CE6D7D" w:rsidRPr="00CE6D7D" w:rsidRDefault="00CE6D7D" w:rsidP="00AA7ED9">
      <w:pPr>
        <w:pStyle w:val="NormalWeb"/>
      </w:pPr>
    </w:p>
    <w:p w14:paraId="7566F577" w14:textId="2D8B0EBD" w:rsidR="00112ACD" w:rsidRPr="006B7620" w:rsidRDefault="00112ACD" w:rsidP="006B7620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b/>
          <w:bCs/>
        </w:rPr>
        <w:t>Wide skyscraper (160x600px)</w:t>
      </w:r>
    </w:p>
    <w:p w14:paraId="2E18DCE5" w14:textId="3C376511" w:rsidR="00112ACD" w:rsidRPr="00112ACD" w:rsidRDefault="00CE6D7D">
      <w:pPr>
        <w:rPr>
          <w:b/>
          <w:bCs/>
        </w:rPr>
      </w:pPr>
      <w:r>
        <w:rPr>
          <w:b/>
          <w:bCs/>
        </w:rPr>
        <w:t xml:space="preserve">                   </w:t>
      </w:r>
    </w:p>
    <w:sectPr w:rsidR="00112ACD" w:rsidRPr="00112ACD" w:rsidSect="00CE6D7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CD"/>
    <w:rsid w:val="00037338"/>
    <w:rsid w:val="000B51D6"/>
    <w:rsid w:val="000E27BA"/>
    <w:rsid w:val="00112ACD"/>
    <w:rsid w:val="001E3010"/>
    <w:rsid w:val="002123ED"/>
    <w:rsid w:val="0022289B"/>
    <w:rsid w:val="003263B1"/>
    <w:rsid w:val="00457D68"/>
    <w:rsid w:val="00493865"/>
    <w:rsid w:val="00522B13"/>
    <w:rsid w:val="00557D7C"/>
    <w:rsid w:val="005F02F3"/>
    <w:rsid w:val="006B7620"/>
    <w:rsid w:val="00803A5E"/>
    <w:rsid w:val="00874238"/>
    <w:rsid w:val="008C44D7"/>
    <w:rsid w:val="009205B3"/>
    <w:rsid w:val="00972BAC"/>
    <w:rsid w:val="009B0E92"/>
    <w:rsid w:val="00A14365"/>
    <w:rsid w:val="00AA7ED9"/>
    <w:rsid w:val="00B2659F"/>
    <w:rsid w:val="00B30E18"/>
    <w:rsid w:val="00B91785"/>
    <w:rsid w:val="00B9772F"/>
    <w:rsid w:val="00BA6E3F"/>
    <w:rsid w:val="00CD71E8"/>
    <w:rsid w:val="00CE6D7D"/>
    <w:rsid w:val="00D65130"/>
    <w:rsid w:val="00DD61F6"/>
    <w:rsid w:val="00E4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6B874"/>
  <w15:chartTrackingRefBased/>
  <w15:docId w15:val="{13024225-6165-466D-AEBF-265B4A50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A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2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hyperlink" Target="https://www.royallondon.com/pensions/pension-transfers/?utm_source=Employer+Toolkit&amp;utm_medium=Banner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4FEE9C0E7DD4B86320DD5FBA5E287" ma:contentTypeVersion="16" ma:contentTypeDescription="Create a new document." ma:contentTypeScope="" ma:versionID="bb6028a02936a6f18abc5d8a8eb8a761">
  <xsd:schema xmlns:xsd="http://www.w3.org/2001/XMLSchema" xmlns:xs="http://www.w3.org/2001/XMLSchema" xmlns:p="http://schemas.microsoft.com/office/2006/metadata/properties" xmlns:ns2="740b3b18-deed-4be5-8f1c-a2d02a0c2b0d" xmlns:ns3="7470a420-393c-450f-9ee9-539e6ad91785" targetNamespace="http://schemas.microsoft.com/office/2006/metadata/properties" ma:root="true" ma:fieldsID="25c9d3e921cc7098c1e3ce046ad5f881" ns2:_="" ns3:_="">
    <xsd:import namespace="740b3b18-deed-4be5-8f1c-a2d02a0c2b0d"/>
    <xsd:import namespace="7470a420-393c-450f-9ee9-539e6ad91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3b18-deed-4be5-8f1c-a2d02a0c2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ee8198-762c-4bd1-b30a-bab780492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0a420-393c-450f-9ee9-539e6ad9178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4d8878-e5af-491f-9cda-cc790e9af3a7}" ma:internalName="TaxCatchAll" ma:showField="CatchAllData" ma:web="7470a420-393c-450f-9ee9-539e6ad91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70a420-393c-450f-9ee9-539e6ad91785" xsi:nil="true"/>
    <lcf76f155ced4ddcb4097134ff3c332f xmlns="740b3b18-deed-4be5-8f1c-a2d02a0c2b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FB0FC1-0DF6-487A-A730-71CCB923A602}"/>
</file>

<file path=customXml/itemProps2.xml><?xml version="1.0" encoding="utf-8"?>
<ds:datastoreItem xmlns:ds="http://schemas.openxmlformats.org/officeDocument/2006/customXml" ds:itemID="{A39A26AB-2FBB-4FB7-9BCF-AFD0CC17F8CA}"/>
</file>

<file path=customXml/itemProps3.xml><?xml version="1.0" encoding="utf-8"?>
<ds:datastoreItem xmlns:ds="http://schemas.openxmlformats.org/officeDocument/2006/customXml" ds:itemID="{7CD7E81A-5A95-4E83-A88A-7B62C95DD1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128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Whyte</dc:creator>
  <cp:keywords/>
  <dc:description/>
  <cp:lastModifiedBy>Susannah Whyte</cp:lastModifiedBy>
  <cp:revision>3</cp:revision>
  <dcterms:created xsi:type="dcterms:W3CDTF">2026-01-02T10:52:00Z</dcterms:created>
  <dcterms:modified xsi:type="dcterms:W3CDTF">2026-01-05T16:28:00Z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cf71fe-324a-4168-92d9-4bbd2fb479e7_Enabled">
    <vt:lpwstr>true</vt:lpwstr>
  </property>
  <property fmtid="{D5CDD505-2E9C-101B-9397-08002B2CF9AE}" pid="3" name="MSIP_Label_f2cf71fe-324a-4168-92d9-4bbd2fb479e7_SetDate">
    <vt:lpwstr>2025-01-20T13:34:13Z</vt:lpwstr>
  </property>
  <property fmtid="{D5CDD505-2E9C-101B-9397-08002B2CF9AE}" pid="4" name="MSIP_Label_f2cf71fe-324a-4168-92d9-4bbd2fb479e7_Method">
    <vt:lpwstr>Standard</vt:lpwstr>
  </property>
  <property fmtid="{D5CDD505-2E9C-101B-9397-08002B2CF9AE}" pid="5" name="MSIP_Label_f2cf71fe-324a-4168-92d9-4bbd2fb479e7_Name">
    <vt:lpwstr>Confidential - No Restrictions</vt:lpwstr>
  </property>
  <property fmtid="{D5CDD505-2E9C-101B-9397-08002B2CF9AE}" pid="6" name="MSIP_Label_f2cf71fe-324a-4168-92d9-4bbd2fb479e7_SiteId">
    <vt:lpwstr>f9daae82-4727-4163-93b9-2214828e3dba</vt:lpwstr>
  </property>
  <property fmtid="{D5CDD505-2E9C-101B-9397-08002B2CF9AE}" pid="7" name="MSIP_Label_f2cf71fe-324a-4168-92d9-4bbd2fb479e7_ActionId">
    <vt:lpwstr>c878cfa3-7889-403f-86a9-864e5ad1d3d5</vt:lpwstr>
  </property>
  <property fmtid="{D5CDD505-2E9C-101B-9397-08002B2CF9AE}" pid="8" name="MSIP_Label_f2cf71fe-324a-4168-92d9-4bbd2fb479e7_ContentBits">
    <vt:lpwstr>0</vt:lpwstr>
  </property>
  <property fmtid="{D5CDD505-2E9C-101B-9397-08002B2CF9AE}" pid="9" name="ContentTypeId">
    <vt:lpwstr>0x0101007474FEE9C0E7DD4B86320DD5FBA5E287</vt:lpwstr>
  </property>
  <property fmtid="{D5CDD505-2E9C-101B-9397-08002B2CF9AE}" pid="11" name="docLang">
    <vt:lpwstr>en</vt:lpwstr>
  </property>
  <property fmtid="{D5CDD505-2E9C-101B-9397-08002B2CF9AE}" pid="12" name="MediaServiceImageTags">
    <vt:lpwstr/>
  </property>
</Properties>
</file>