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4520"/>
        <w:gridCol w:w="4540"/>
      </w:tblGrid>
      <w:tr w:rsidR="00DE1CEF" w14:paraId="2C632FD0" w14:textId="77777777" w:rsidTr="241DA10C">
        <w:tc>
          <w:tcPr>
            <w:tcW w:w="9060" w:type="dxa"/>
            <w:gridSpan w:val="2"/>
            <w:tcBorders>
              <w:bottom w:val="nil"/>
            </w:tcBorders>
          </w:tcPr>
          <w:p w14:paraId="121AE22A" w14:textId="2A3EC1FE" w:rsidR="00DE1CEF" w:rsidRDefault="00283172" w:rsidP="00DE1CEF">
            <w:pPr>
              <w:rPr>
                <w:rFonts w:ascii="Georgia" w:hAnsi="Georgia" w:cs="Arial"/>
                <w:noProof/>
                <w:lang w:eastAsia="en-GB"/>
              </w:rPr>
            </w:pPr>
            <w:bookmarkStart w:id="0" w:name="_Hlk41991412"/>
            <w:r>
              <w:rPr>
                <w:rFonts w:ascii="Georgia" w:hAnsi="Georgia" w:cs="Arial"/>
                <w:noProof/>
                <w:lang w:eastAsia="en-GB"/>
              </w:rPr>
              <w:drawing>
                <wp:inline distT="0" distB="0" distL="0" distR="0" wp14:anchorId="34874539" wp14:editId="3B8827C6">
                  <wp:extent cx="5752021" cy="2642004"/>
                  <wp:effectExtent l="0" t="0" r="1270" b="6350"/>
                  <wp:docPr id="514357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57679"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52021" cy="2642004"/>
                          </a:xfrm>
                          <a:prstGeom prst="rect">
                            <a:avLst/>
                          </a:prstGeom>
                          <a:noFill/>
                          <a:ln>
                            <a:noFill/>
                          </a:ln>
                        </pic:spPr>
                      </pic:pic>
                    </a:graphicData>
                  </a:graphic>
                </wp:inline>
              </w:drawing>
            </w:r>
          </w:p>
        </w:tc>
      </w:tr>
      <w:tr w:rsidR="00DE1CEF" w14:paraId="25E12ACF" w14:textId="77777777" w:rsidTr="241DA10C">
        <w:trPr>
          <w:trHeight w:val="2910"/>
        </w:trPr>
        <w:tc>
          <w:tcPr>
            <w:tcW w:w="9060" w:type="dxa"/>
            <w:gridSpan w:val="2"/>
            <w:tcBorders>
              <w:top w:val="nil"/>
              <w:left w:val="nil"/>
              <w:bottom w:val="nil"/>
              <w:right w:val="nil"/>
            </w:tcBorders>
            <w:tcMar>
              <w:top w:w="284" w:type="dxa"/>
              <w:left w:w="284" w:type="dxa"/>
              <w:bottom w:w="0" w:type="dxa"/>
              <w:right w:w="284" w:type="dxa"/>
            </w:tcMar>
          </w:tcPr>
          <w:p w14:paraId="5A920853" w14:textId="77777777" w:rsidR="005135CC" w:rsidRPr="006745DA" w:rsidRDefault="005135CC" w:rsidP="005135CC">
            <w:pPr>
              <w:spacing w:after="240"/>
              <w:outlineLvl w:val="0"/>
              <w:rPr>
                <w:rFonts w:ascii="Georgia" w:hAnsi="Georgia" w:cs="Arial"/>
                <w:b/>
                <w:bCs/>
                <w:noProof/>
                <w:color w:val="333333"/>
                <w:sz w:val="24"/>
                <w:szCs w:val="24"/>
                <w:lang w:eastAsia="en-GB"/>
              </w:rPr>
            </w:pPr>
            <w:r w:rsidRPr="006745DA">
              <w:rPr>
                <w:rFonts w:ascii="Georgia" w:hAnsi="Georgia" w:cs="Arial"/>
                <w:b/>
                <w:bCs/>
                <w:noProof/>
                <w:color w:val="333333"/>
                <w:sz w:val="24"/>
                <w:szCs w:val="24"/>
                <w:lang w:eastAsia="en-GB"/>
              </w:rPr>
              <w:t>Dear [</w:t>
            </w:r>
            <w:r w:rsidRPr="006745DA">
              <w:rPr>
                <w:rFonts w:ascii="Georgia" w:hAnsi="Georgia" w:cs="Arial"/>
                <w:b/>
                <w:bCs/>
                <w:noProof/>
                <w:color w:val="333333"/>
                <w:sz w:val="24"/>
                <w:szCs w:val="24"/>
                <w:highlight w:val="yellow"/>
                <w:lang w:eastAsia="en-GB"/>
              </w:rPr>
              <w:t>insert name of employee</w:t>
            </w:r>
            <w:r w:rsidRPr="006745DA">
              <w:rPr>
                <w:rFonts w:ascii="Georgia" w:hAnsi="Georgia" w:cs="Arial"/>
                <w:b/>
                <w:bCs/>
                <w:noProof/>
                <w:color w:val="333333"/>
                <w:sz w:val="24"/>
                <w:szCs w:val="24"/>
                <w:lang w:eastAsia="en-GB"/>
              </w:rPr>
              <w:t>],</w:t>
            </w:r>
          </w:p>
          <w:p w14:paraId="2F562BC6" w14:textId="77777777" w:rsidR="005135CC" w:rsidRPr="006745DA" w:rsidRDefault="005135CC" w:rsidP="005135CC">
            <w:pPr>
              <w:spacing w:after="240"/>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You’ll soon receive your yearly pension statement from Royal London. Your statement will show;</w:t>
            </w:r>
          </w:p>
          <w:p w14:paraId="17DA19AF" w14:textId="77777777" w:rsidR="005135CC" w:rsidRPr="006745DA" w:rsidRDefault="005135CC" w:rsidP="005B1236">
            <w:pPr>
              <w:numPr>
                <w:ilvl w:val="0"/>
                <w:numId w:val="3"/>
              </w:numPr>
              <w:spacing w:after="240"/>
              <w:contextualSpacing/>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the current value of your savings,</w:t>
            </w:r>
          </w:p>
          <w:p w14:paraId="2517FE61" w14:textId="77777777" w:rsidR="005135CC" w:rsidRPr="006745DA" w:rsidRDefault="005135CC" w:rsidP="005B1236">
            <w:pPr>
              <w:numPr>
                <w:ilvl w:val="0"/>
                <w:numId w:val="3"/>
              </w:numPr>
              <w:spacing w:after="240"/>
              <w:contextualSpacing/>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contributions paid into your plan,</w:t>
            </w:r>
          </w:p>
          <w:p w14:paraId="2486A4BC" w14:textId="77777777" w:rsidR="005135CC" w:rsidRPr="006745DA" w:rsidRDefault="005135CC" w:rsidP="005B1236">
            <w:pPr>
              <w:numPr>
                <w:ilvl w:val="0"/>
                <w:numId w:val="3"/>
              </w:numPr>
              <w:spacing w:after="240"/>
              <w:contextualSpacing/>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investment performance,</w:t>
            </w:r>
          </w:p>
          <w:p w14:paraId="5C6A7D70" w14:textId="77777777" w:rsidR="005135CC" w:rsidRPr="006745DA" w:rsidRDefault="005135CC" w:rsidP="005B1236">
            <w:pPr>
              <w:numPr>
                <w:ilvl w:val="0"/>
                <w:numId w:val="3"/>
              </w:numPr>
              <w:spacing w:after="240"/>
              <w:contextualSpacing/>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any ProfitShare your plan qualifies for and</w:t>
            </w:r>
          </w:p>
          <w:p w14:paraId="3145D62E" w14:textId="6B5DEAA6" w:rsidR="00DE1CEF" w:rsidRDefault="00F664A1" w:rsidP="005B1236">
            <w:pPr>
              <w:numPr>
                <w:ilvl w:val="0"/>
                <w:numId w:val="3"/>
              </w:numPr>
              <w:spacing w:after="240"/>
              <w:contextualSpacing/>
              <w:rPr>
                <w:rFonts w:ascii="Georgia" w:hAnsi="Georgia" w:cs="Arial"/>
                <w:noProof/>
                <w:color w:val="333333"/>
                <w:sz w:val="24"/>
                <w:szCs w:val="24"/>
                <w:lang w:eastAsia="en-GB"/>
              </w:rPr>
            </w:pPr>
            <w:r>
              <w:rPr>
                <w:rFonts w:ascii="Georgia" w:hAnsi="Georgia" w:cs="Arial"/>
                <w:noProof/>
                <w:color w:val="333333"/>
                <w:sz w:val="24"/>
                <w:szCs w:val="24"/>
                <w:lang w:eastAsia="en-GB"/>
              </w:rPr>
              <w:t>the</w:t>
            </w:r>
            <w:r w:rsidR="005135CC" w:rsidRPr="1B82559E">
              <w:rPr>
                <w:rFonts w:ascii="Georgia" w:hAnsi="Georgia" w:cs="Arial"/>
                <w:noProof/>
                <w:color w:val="333333"/>
                <w:sz w:val="24"/>
                <w:szCs w:val="24"/>
                <w:lang w:eastAsia="en-GB"/>
              </w:rPr>
              <w:t xml:space="preserve"> charges you’ve paid.</w:t>
            </w:r>
          </w:p>
          <w:p w14:paraId="742E0E22" w14:textId="135FA977" w:rsidR="003C0C87" w:rsidRPr="005135CC" w:rsidRDefault="003C0C87" w:rsidP="003C0C87">
            <w:pPr>
              <w:spacing w:after="240"/>
              <w:contextualSpacing/>
              <w:rPr>
                <w:rFonts w:ascii="Georgia" w:hAnsi="Georgia" w:cs="Arial"/>
                <w:noProof/>
                <w:color w:val="333333"/>
                <w:sz w:val="24"/>
                <w:szCs w:val="24"/>
                <w:lang w:eastAsia="en-GB"/>
              </w:rPr>
            </w:pPr>
          </w:p>
        </w:tc>
      </w:tr>
      <w:tr w:rsidR="0028592F" w14:paraId="11F6A05C" w14:textId="77777777" w:rsidTr="241DA10C">
        <w:trPr>
          <w:trHeight w:val="2268"/>
        </w:trPr>
        <w:tc>
          <w:tcPr>
            <w:tcW w:w="9060" w:type="dxa"/>
            <w:gridSpan w:val="2"/>
            <w:tcBorders>
              <w:top w:val="nil"/>
              <w:left w:val="nil"/>
              <w:bottom w:val="nil"/>
              <w:right w:val="nil"/>
            </w:tcBorders>
            <w:shd w:val="clear" w:color="auto" w:fill="ECE5EE"/>
            <w:tcMar>
              <w:top w:w="284" w:type="dxa"/>
              <w:left w:w="284" w:type="dxa"/>
              <w:bottom w:w="113" w:type="dxa"/>
              <w:right w:w="284" w:type="dxa"/>
            </w:tcMar>
          </w:tcPr>
          <w:p w14:paraId="3CFFD17D" w14:textId="72085AEC" w:rsidR="0028592F" w:rsidRPr="00F80ABD" w:rsidRDefault="00872386" w:rsidP="007A05FE">
            <w:pPr>
              <w:tabs>
                <w:tab w:val="left" w:pos="4605"/>
                <w:tab w:val="left" w:pos="5430"/>
              </w:tabs>
              <w:spacing w:after="240" w:line="252" w:lineRule="auto"/>
              <w:rPr>
                <w:rFonts w:cs="Arial"/>
                <w:b/>
                <w:bCs/>
                <w:noProof/>
                <w:color w:val="470054"/>
                <w:sz w:val="24"/>
                <w:szCs w:val="24"/>
                <w:lang w:eastAsia="en-GB"/>
              </w:rPr>
            </w:pPr>
            <w:r w:rsidRPr="00872386">
              <w:rPr>
                <w:rFonts w:cs="Arial"/>
                <w:b/>
                <w:bCs/>
                <w:noProof/>
                <w:color w:val="470054"/>
                <w:sz w:val="24"/>
                <w:szCs w:val="24"/>
                <w:lang w:eastAsia="en-GB"/>
              </w:rPr>
              <w:t>Your video pension statement</w:t>
            </w:r>
            <w:r w:rsidR="00571A18">
              <w:tab/>
            </w:r>
            <w:r w:rsidR="00571A18">
              <w:tab/>
            </w:r>
          </w:p>
          <w:p w14:paraId="1097454C" w14:textId="0E6C1169" w:rsidR="005135CC" w:rsidRPr="006745DA" w:rsidRDefault="005135CC" w:rsidP="005135CC">
            <w:pPr>
              <w:spacing w:after="240"/>
              <w:rPr>
                <w:rFonts w:ascii="Georgia" w:hAnsi="Georgia" w:cs="Arial"/>
                <w:noProof/>
                <w:color w:val="333333"/>
                <w:sz w:val="24"/>
                <w:szCs w:val="24"/>
                <w:lang w:eastAsia="en-GB"/>
              </w:rPr>
            </w:pPr>
            <w:r w:rsidRPr="006745DA">
              <w:rPr>
                <w:rFonts w:ascii="Georgia" w:hAnsi="Georgia" w:cs="Arial"/>
                <w:noProof/>
                <w:color w:val="333333"/>
                <w:sz w:val="24"/>
                <w:szCs w:val="24"/>
                <w:lang w:eastAsia="en-GB"/>
              </w:rPr>
              <w:t xml:space="preserve">You can now see how your </w:t>
            </w:r>
            <w:r w:rsidR="00495D5D" w:rsidRPr="00495D5D">
              <w:rPr>
                <w:rFonts w:ascii="Georgia" w:hAnsi="Georgia" w:cs="Arial"/>
                <w:noProof/>
                <w:color w:val="333333"/>
                <w:sz w:val="24"/>
                <w:szCs w:val="24"/>
                <w:lang w:eastAsia="en-GB"/>
              </w:rPr>
              <w:t>pension savings are performing with a</w:t>
            </w:r>
            <w:r w:rsidR="00495D5D">
              <w:rPr>
                <w:rFonts w:ascii="Georgia" w:hAnsi="Georgia" w:cs="Arial"/>
                <w:noProof/>
                <w:color w:val="333333"/>
                <w:sz w:val="24"/>
                <w:szCs w:val="24"/>
                <w:lang w:eastAsia="en-GB"/>
              </w:rPr>
              <w:t xml:space="preserve"> </w:t>
            </w:r>
            <w:hyperlink r:id="rId11" w:history="1">
              <w:r w:rsidRPr="006745DA">
                <w:rPr>
                  <w:rFonts w:ascii="Georgia" w:hAnsi="Georgia" w:cs="Arial"/>
                  <w:b/>
                  <w:bCs/>
                  <w:noProof/>
                  <w:color w:val="02808A"/>
                  <w:sz w:val="24"/>
                  <w:szCs w:val="24"/>
                  <w:u w:val="single"/>
                  <w:lang w:eastAsia="en-GB"/>
                </w:rPr>
                <w:t>video pension statement</w:t>
              </w:r>
            </w:hyperlink>
            <w:r w:rsidRPr="006745DA">
              <w:rPr>
                <w:rFonts w:ascii="Georgia" w:hAnsi="Georgia" w:cs="Arial"/>
                <w:noProof/>
                <w:color w:val="333333"/>
                <w:sz w:val="24"/>
                <w:szCs w:val="24"/>
                <w:lang w:eastAsia="en-GB"/>
              </w:rPr>
              <w:t xml:space="preserve"> sent straight to your inbox. </w:t>
            </w:r>
          </w:p>
          <w:p w14:paraId="6C584908" w14:textId="4F2ACCDB" w:rsidR="0028592F" w:rsidRPr="00B3540D" w:rsidRDefault="00342E19" w:rsidP="00B3540D">
            <w:pPr>
              <w:spacing w:after="240"/>
              <w:rPr>
                <w:rFonts w:ascii="Georgia" w:hAnsi="Georgia" w:cs="Arial"/>
                <w:noProof/>
                <w:color w:val="333333"/>
                <w:sz w:val="24"/>
                <w:szCs w:val="24"/>
                <w:lang w:eastAsia="en-GB"/>
              </w:rPr>
            </w:pPr>
            <w:r w:rsidRPr="00342E19">
              <w:rPr>
                <w:rFonts w:ascii="Georgia" w:hAnsi="Georgia" w:cs="Arial"/>
                <w:noProof/>
                <w:color w:val="333333"/>
                <w:sz w:val="24"/>
                <w:szCs w:val="24"/>
                <w:lang w:eastAsia="en-GB"/>
              </w:rPr>
              <w:t>Your personalised video brings your pension savings to life, showing how they’ve grown, how they’re performing, and how they’re helping you plan for the retirement you want. It matches your printed yearly statement in a quick, clear, and easy-to-digest video format to help you stay informed about your pension progress</w:t>
            </w:r>
          </w:p>
        </w:tc>
      </w:tr>
      <w:tr w:rsidR="0028592F" w14:paraId="606EE995" w14:textId="77777777" w:rsidTr="241DA10C">
        <w:trPr>
          <w:trHeight w:val="325"/>
        </w:trPr>
        <w:tc>
          <w:tcPr>
            <w:tcW w:w="9060" w:type="dxa"/>
            <w:gridSpan w:val="2"/>
            <w:tcBorders>
              <w:top w:val="nil"/>
              <w:left w:val="nil"/>
              <w:bottom w:val="nil"/>
              <w:right w:val="nil"/>
            </w:tcBorders>
            <w:tcMar>
              <w:top w:w="284" w:type="dxa"/>
              <w:left w:w="284" w:type="dxa"/>
              <w:bottom w:w="284" w:type="dxa"/>
              <w:right w:w="284" w:type="dxa"/>
            </w:tcMar>
          </w:tcPr>
          <w:p w14:paraId="074AE6E3" w14:textId="05D49F6F" w:rsidR="006745DA" w:rsidRPr="006745DA" w:rsidRDefault="00986B90" w:rsidP="006745DA">
            <w:pPr>
              <w:spacing w:after="240"/>
              <w:rPr>
                <w:rFonts w:cs="Arial"/>
                <w:b/>
                <w:bCs/>
                <w:noProof/>
                <w:color w:val="470054"/>
                <w:sz w:val="24"/>
                <w:szCs w:val="24"/>
                <w:lang w:eastAsia="en-GB"/>
              </w:rPr>
            </w:pPr>
            <w:r>
              <w:rPr>
                <w:rFonts w:cs="Arial"/>
                <w:b/>
                <w:bCs/>
                <w:noProof/>
                <w:color w:val="470054"/>
                <w:sz w:val="24"/>
                <w:szCs w:val="24"/>
                <w:lang w:eastAsia="en-GB"/>
              </w:rPr>
              <w:t>What you need to do next</w:t>
            </w:r>
          </w:p>
          <w:p w14:paraId="4F66D485" w14:textId="028F438B" w:rsidR="00E2332F" w:rsidRDefault="00664B7B" w:rsidP="006745DA">
            <w:pPr>
              <w:spacing w:after="240"/>
              <w:rPr>
                <w:rFonts w:ascii="Georgia" w:hAnsi="Georgia" w:cs="Arial"/>
                <w:noProof/>
                <w:color w:val="333333"/>
                <w:sz w:val="24"/>
                <w:szCs w:val="24"/>
                <w:lang w:eastAsia="en-GB"/>
              </w:rPr>
            </w:pPr>
            <w:r w:rsidRPr="241DA10C">
              <w:rPr>
                <w:rFonts w:ascii="Georgia" w:hAnsi="Georgia" w:cs="Arial"/>
                <w:noProof/>
                <w:color w:val="333333"/>
                <w:sz w:val="24"/>
                <w:szCs w:val="24"/>
                <w:lang w:eastAsia="en-GB"/>
              </w:rPr>
              <w:t>You’ll receive a video pension statement if you’ve provided Royal London with your email address</w:t>
            </w:r>
            <w:r w:rsidR="00E2332F">
              <w:rPr>
                <w:rFonts w:ascii="Georgia" w:hAnsi="Georgia" w:cs="Arial"/>
                <w:noProof/>
                <w:color w:val="333333"/>
                <w:sz w:val="24"/>
                <w:szCs w:val="24"/>
                <w:lang w:eastAsia="en-GB"/>
              </w:rPr>
              <w:t>. Y</w:t>
            </w:r>
            <w:r w:rsidR="00386140">
              <w:rPr>
                <w:rFonts w:ascii="Georgia" w:hAnsi="Georgia" w:cs="Arial"/>
                <w:noProof/>
                <w:color w:val="333333"/>
                <w:sz w:val="24"/>
                <w:szCs w:val="24"/>
                <w:lang w:eastAsia="en-GB"/>
              </w:rPr>
              <w:t>ou’ll be asked</w:t>
            </w:r>
            <w:r w:rsidR="00E3701D">
              <w:rPr>
                <w:rFonts w:ascii="Georgia" w:hAnsi="Georgia" w:cs="Arial"/>
                <w:noProof/>
                <w:color w:val="333333"/>
                <w:sz w:val="24"/>
                <w:szCs w:val="24"/>
                <w:lang w:eastAsia="en-GB"/>
              </w:rPr>
              <w:t xml:space="preserve"> </w:t>
            </w:r>
            <w:r w:rsidR="00453693">
              <w:rPr>
                <w:rFonts w:ascii="Georgia" w:hAnsi="Georgia" w:cs="Arial"/>
                <w:noProof/>
                <w:color w:val="333333"/>
                <w:sz w:val="24"/>
                <w:szCs w:val="24"/>
                <w:lang w:eastAsia="en-GB"/>
              </w:rPr>
              <w:t xml:space="preserve">to log in to </w:t>
            </w:r>
            <w:r w:rsidR="006D1277">
              <w:rPr>
                <w:rFonts w:ascii="Georgia" w:hAnsi="Georgia" w:cs="Arial"/>
                <w:noProof/>
                <w:color w:val="333333"/>
                <w:sz w:val="24"/>
                <w:szCs w:val="24"/>
                <w:lang w:eastAsia="en-GB"/>
              </w:rPr>
              <w:t xml:space="preserve">online service </w:t>
            </w:r>
            <w:r w:rsidR="00E2332F">
              <w:rPr>
                <w:rFonts w:ascii="Georgia" w:hAnsi="Georgia" w:cs="Arial"/>
                <w:noProof/>
                <w:color w:val="333333"/>
                <w:sz w:val="24"/>
                <w:szCs w:val="24"/>
                <w:lang w:eastAsia="en-GB"/>
              </w:rPr>
              <w:t>to vi</w:t>
            </w:r>
            <w:r w:rsidR="00453693">
              <w:rPr>
                <w:rFonts w:ascii="Georgia" w:hAnsi="Georgia" w:cs="Arial"/>
                <w:noProof/>
                <w:color w:val="333333"/>
                <w:sz w:val="24"/>
                <w:szCs w:val="24"/>
                <w:lang w:eastAsia="en-GB"/>
              </w:rPr>
              <w:t>e</w:t>
            </w:r>
            <w:r w:rsidR="00E2332F">
              <w:rPr>
                <w:rFonts w:ascii="Georgia" w:hAnsi="Georgia" w:cs="Arial"/>
                <w:noProof/>
                <w:color w:val="333333"/>
                <w:sz w:val="24"/>
                <w:szCs w:val="24"/>
                <w:lang w:eastAsia="en-GB"/>
              </w:rPr>
              <w:t>w your video</w:t>
            </w:r>
            <w:r w:rsidR="00915BC4">
              <w:rPr>
                <w:rFonts w:ascii="Georgia" w:hAnsi="Georgia" w:cs="Arial"/>
                <w:noProof/>
                <w:color w:val="333333"/>
                <w:sz w:val="24"/>
                <w:szCs w:val="24"/>
                <w:lang w:eastAsia="en-GB"/>
              </w:rPr>
              <w:t>, if you</w:t>
            </w:r>
            <w:r w:rsidR="002454E5">
              <w:rPr>
                <w:rFonts w:ascii="Georgia" w:hAnsi="Georgia" w:cs="Arial"/>
                <w:noProof/>
                <w:color w:val="333333"/>
                <w:sz w:val="24"/>
                <w:szCs w:val="24"/>
                <w:lang w:eastAsia="en-GB"/>
              </w:rPr>
              <w:t>’ve not registered</w:t>
            </w:r>
            <w:r w:rsidR="00464C08">
              <w:rPr>
                <w:rFonts w:ascii="Georgia" w:hAnsi="Georgia" w:cs="Arial"/>
                <w:noProof/>
                <w:color w:val="333333"/>
                <w:sz w:val="24"/>
                <w:szCs w:val="24"/>
                <w:lang w:eastAsia="en-GB"/>
              </w:rPr>
              <w:t xml:space="preserve"> </w:t>
            </w:r>
            <w:r w:rsidR="002454E5">
              <w:rPr>
                <w:rFonts w:ascii="Georgia" w:hAnsi="Georgia" w:cs="Arial"/>
                <w:noProof/>
                <w:color w:val="333333"/>
                <w:sz w:val="24"/>
                <w:szCs w:val="24"/>
                <w:lang w:eastAsia="en-GB"/>
              </w:rPr>
              <w:t xml:space="preserve">you can </w:t>
            </w:r>
            <w:hyperlink r:id="rId12" w:history="1">
              <w:r w:rsidR="00B424D9" w:rsidRPr="00920CC0">
                <w:rPr>
                  <w:rFonts w:ascii="Georgia" w:hAnsi="Georgia"/>
                  <w:b/>
                  <w:bCs/>
                  <w:color w:val="02808A"/>
                  <w:sz w:val="24"/>
                  <w:szCs w:val="24"/>
                  <w:u w:val="single"/>
                  <w:lang w:eastAsia="en-GB"/>
                </w:rPr>
                <w:t xml:space="preserve">sign up </w:t>
              </w:r>
              <w:r w:rsidR="00421A39" w:rsidRPr="00920CC0">
                <w:rPr>
                  <w:rFonts w:ascii="Georgia" w:hAnsi="Georgia"/>
                  <w:b/>
                  <w:bCs/>
                  <w:color w:val="02808A"/>
                  <w:sz w:val="24"/>
                  <w:szCs w:val="24"/>
                  <w:u w:val="single"/>
                  <w:lang w:eastAsia="en-GB"/>
                </w:rPr>
                <w:t xml:space="preserve">using the </w:t>
              </w:r>
              <w:r w:rsidR="004C0A9E" w:rsidRPr="00920CC0">
                <w:rPr>
                  <w:rFonts w:ascii="Georgia" w:hAnsi="Georgia"/>
                  <w:b/>
                  <w:bCs/>
                  <w:color w:val="02808A"/>
                  <w:sz w:val="24"/>
                  <w:szCs w:val="24"/>
                  <w:u w:val="single"/>
                  <w:lang w:eastAsia="en-GB"/>
                </w:rPr>
                <w:t>mobile app</w:t>
              </w:r>
            </w:hyperlink>
            <w:r w:rsidR="004C0A9E">
              <w:rPr>
                <w:rFonts w:ascii="Georgia" w:hAnsi="Georgia" w:cs="Arial"/>
                <w:noProof/>
                <w:color w:val="333333"/>
                <w:sz w:val="24"/>
                <w:szCs w:val="24"/>
                <w:lang w:eastAsia="en-GB"/>
              </w:rPr>
              <w:t xml:space="preserve">. </w:t>
            </w:r>
          </w:p>
          <w:p w14:paraId="5F884BB5" w14:textId="7992E894" w:rsidR="006745DA" w:rsidRPr="006745DA" w:rsidRDefault="00664B7B" w:rsidP="006745DA">
            <w:pPr>
              <w:spacing w:after="240"/>
              <w:rPr>
                <w:rFonts w:ascii="Georgia" w:hAnsi="Georgia" w:cs="Arial"/>
                <w:noProof/>
                <w:color w:val="333333"/>
                <w:sz w:val="24"/>
                <w:szCs w:val="24"/>
                <w:lang w:eastAsia="en-GB"/>
              </w:rPr>
            </w:pPr>
            <w:r w:rsidRPr="241DA10C">
              <w:rPr>
                <w:rFonts w:ascii="Georgia" w:hAnsi="Georgia" w:cs="Arial"/>
                <w:noProof/>
                <w:color w:val="333333"/>
                <w:sz w:val="24"/>
                <w:szCs w:val="24"/>
                <w:lang w:eastAsia="en-GB"/>
              </w:rPr>
              <w:t xml:space="preserve">If you haven’t provided an email address, update your email address today to ensure you receive your video pension statement by using our </w:t>
            </w:r>
            <w:hyperlink r:id="rId13">
              <w:r w:rsidR="006745DA" w:rsidRPr="241DA10C">
                <w:rPr>
                  <w:rFonts w:ascii="Georgia" w:hAnsi="Georgia" w:cs="Arial"/>
                  <w:b/>
                  <w:bCs/>
                  <w:noProof/>
                  <w:color w:val="02808A"/>
                  <w:sz w:val="24"/>
                  <w:szCs w:val="24"/>
                  <w:u w:val="single"/>
                  <w:lang w:eastAsia="en-GB"/>
                </w:rPr>
                <w:t>online form</w:t>
              </w:r>
            </w:hyperlink>
            <w:r w:rsidR="006745DA" w:rsidRPr="241DA10C">
              <w:rPr>
                <w:rFonts w:ascii="Georgia" w:hAnsi="Georgia" w:cs="Arial"/>
                <w:noProof/>
                <w:color w:val="333333"/>
                <w:sz w:val="24"/>
                <w:szCs w:val="24"/>
                <w:lang w:eastAsia="en-GB"/>
              </w:rPr>
              <w:t>.</w:t>
            </w:r>
            <w:r w:rsidR="000F5B1D" w:rsidRPr="006745DA">
              <w:rPr>
                <w:rFonts w:ascii="Georgia" w:hAnsi="Georgia" w:cs="Arial"/>
                <w:noProof/>
                <w:color w:val="333333"/>
                <w:sz w:val="24"/>
                <w:szCs w:val="24"/>
                <w:lang w:eastAsia="en-GB"/>
              </w:rPr>
              <w:t xml:space="preserve"> </w:t>
            </w:r>
          </w:p>
          <w:p w14:paraId="02733DAE" w14:textId="4B805574" w:rsidR="006745DA" w:rsidRPr="002E2AE4" w:rsidRDefault="006745DA" w:rsidP="006745DA">
            <w:pPr>
              <w:spacing w:after="240"/>
              <w:rPr>
                <w:rFonts w:ascii="Georgia" w:hAnsi="Georgia" w:cs="Arial"/>
                <w:b/>
                <w:bCs/>
                <w:noProof/>
                <w:color w:val="333333"/>
                <w:sz w:val="24"/>
                <w:szCs w:val="24"/>
                <w:lang w:eastAsia="en-GB"/>
              </w:rPr>
            </w:pPr>
            <w:r w:rsidRPr="002E2AE4">
              <w:rPr>
                <w:rFonts w:ascii="Georgia" w:hAnsi="Georgia" w:cs="Arial"/>
                <w:b/>
                <w:bCs/>
                <w:noProof/>
                <w:color w:val="333333"/>
                <w:sz w:val="24"/>
                <w:szCs w:val="24"/>
                <w:lang w:eastAsia="en-GB"/>
              </w:rPr>
              <w:t>Take control, stay informed and on track for your financial future.</w:t>
            </w:r>
          </w:p>
          <w:p w14:paraId="1A1200EC" w14:textId="77777777" w:rsidR="006745DA" w:rsidRPr="006745DA" w:rsidRDefault="006745DA" w:rsidP="006745DA">
            <w:pPr>
              <w:spacing w:after="240"/>
              <w:rPr>
                <w:rFonts w:ascii="Georgia" w:hAnsi="Georgia" w:cs="Arial"/>
                <w:noProof/>
                <w:color w:val="222222"/>
                <w:sz w:val="24"/>
                <w:szCs w:val="24"/>
                <w:lang w:eastAsia="en-GB"/>
              </w:rPr>
            </w:pPr>
            <w:r w:rsidRPr="006745DA">
              <w:rPr>
                <w:rFonts w:ascii="Georgia" w:hAnsi="Georgia" w:cs="Arial"/>
                <w:noProof/>
                <w:color w:val="222222"/>
                <w:sz w:val="24"/>
                <w:szCs w:val="24"/>
                <w:lang w:eastAsia="en-GB"/>
              </w:rPr>
              <w:lastRenderedPageBreak/>
              <w:t>Yours sincerely,</w:t>
            </w:r>
          </w:p>
          <w:p w14:paraId="3FBA26DE" w14:textId="77777777" w:rsidR="006745DA" w:rsidRPr="006745DA" w:rsidRDefault="006745DA" w:rsidP="006745DA">
            <w:pPr>
              <w:spacing w:after="240"/>
              <w:rPr>
                <w:rFonts w:cs="Arial"/>
                <w:b/>
                <w:bCs/>
                <w:noProof/>
                <w:color w:val="222222"/>
                <w:sz w:val="24"/>
                <w:szCs w:val="24"/>
                <w:highlight w:val="yellow"/>
                <w:lang w:eastAsia="en-GB"/>
              </w:rPr>
            </w:pPr>
            <w:r w:rsidRPr="006745DA">
              <w:rPr>
                <w:rFonts w:cs="Arial"/>
                <w:b/>
                <w:bCs/>
                <w:noProof/>
                <w:color w:val="222222"/>
                <w:sz w:val="24"/>
                <w:szCs w:val="24"/>
                <w:highlight w:val="yellow"/>
                <w:lang w:eastAsia="en-GB"/>
              </w:rPr>
              <w:t>[Name Surname]</w:t>
            </w:r>
          </w:p>
          <w:p w14:paraId="6371E7EA" w14:textId="77777777" w:rsidR="006745DA" w:rsidRPr="006745DA" w:rsidRDefault="006745DA" w:rsidP="006745DA">
            <w:pPr>
              <w:spacing w:after="240"/>
              <w:rPr>
                <w:rFonts w:cs="Arial"/>
                <w:b/>
                <w:bCs/>
                <w:noProof/>
                <w:color w:val="222222"/>
                <w:sz w:val="24"/>
                <w:szCs w:val="24"/>
                <w:highlight w:val="yellow"/>
                <w:lang w:eastAsia="en-GB"/>
              </w:rPr>
            </w:pPr>
            <w:r w:rsidRPr="006745DA">
              <w:rPr>
                <w:rFonts w:cs="Arial"/>
                <w:b/>
                <w:bCs/>
                <w:noProof/>
                <w:color w:val="222222"/>
                <w:sz w:val="24"/>
                <w:szCs w:val="24"/>
                <w:highlight w:val="yellow"/>
                <w:lang w:eastAsia="en-GB"/>
              </w:rPr>
              <w:t>[Title]</w:t>
            </w:r>
          </w:p>
          <w:p w14:paraId="18BB31B7" w14:textId="1B8C90A5" w:rsidR="0028592F" w:rsidRPr="00163D81" w:rsidRDefault="006745DA" w:rsidP="00FA5DEF">
            <w:pPr>
              <w:spacing w:line="252" w:lineRule="auto"/>
              <w:rPr>
                <w:rFonts w:ascii="Georgia" w:hAnsi="Georgia" w:cs="Arial"/>
                <w:b/>
                <w:bCs/>
                <w:noProof/>
                <w:sz w:val="24"/>
                <w:szCs w:val="24"/>
                <w:lang w:eastAsia="en-GB"/>
              </w:rPr>
            </w:pPr>
            <w:r w:rsidRPr="00EB008D">
              <w:rPr>
                <w:rFonts w:cs="Arial"/>
                <w:noProof/>
                <w:color w:val="00676E"/>
                <w:sz w:val="24"/>
                <w:szCs w:val="24"/>
                <w:highlight w:val="yellow"/>
                <w:u w:val="single"/>
                <w:lang w:eastAsia="en-GB"/>
              </w:rPr>
              <w:t>[name.surname@email.com]</w:t>
            </w:r>
          </w:p>
        </w:tc>
      </w:tr>
      <w:tr w:rsidR="008532DB" w14:paraId="270F035F" w14:textId="77777777" w:rsidTr="241DA10C">
        <w:trPr>
          <w:trHeight w:val="325"/>
        </w:trPr>
        <w:tc>
          <w:tcPr>
            <w:tcW w:w="9060" w:type="dxa"/>
            <w:gridSpan w:val="2"/>
            <w:tcBorders>
              <w:top w:val="nil"/>
              <w:left w:val="nil"/>
              <w:bottom w:val="nil"/>
              <w:right w:val="nil"/>
            </w:tcBorders>
            <w:tcMar>
              <w:top w:w="170" w:type="dxa"/>
              <w:left w:w="0" w:type="dxa"/>
              <w:bottom w:w="170" w:type="dxa"/>
              <w:right w:w="0" w:type="dxa"/>
            </w:tcMar>
          </w:tcPr>
          <w:p w14:paraId="4BAF81AF" w14:textId="1E93594F" w:rsidR="008532DB" w:rsidRPr="006745DA" w:rsidRDefault="008532DB" w:rsidP="00896531">
            <w:pPr>
              <w:rPr>
                <w:rFonts w:cs="Arial"/>
                <w:b/>
                <w:bCs/>
                <w:noProof/>
                <w:color w:val="470054"/>
                <w:sz w:val="24"/>
                <w:szCs w:val="24"/>
                <w:lang w:eastAsia="en-GB"/>
              </w:rPr>
            </w:pPr>
            <w:r>
              <w:rPr>
                <w:rFonts w:cs="Arial"/>
                <w:b/>
                <w:bCs/>
                <w:noProof/>
                <w:color w:val="470054"/>
                <w:sz w:val="24"/>
                <w:szCs w:val="24"/>
                <w:lang w:eastAsia="en-GB"/>
              </w:rPr>
              <w:lastRenderedPageBreak/>
              <w:drawing>
                <wp:inline distT="0" distB="0" distL="0" distR="0" wp14:anchorId="15D5FF9F" wp14:editId="5C54FB7C">
                  <wp:extent cx="5752800" cy="1440000"/>
                  <wp:effectExtent l="0" t="0" r="635" b="8255"/>
                  <wp:docPr id="1928675675" name="Picture 1" descr="A purple sign with white text&#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75675" name="Picture 1" descr="A purple sign with white text&#10;&#10;AI-generated content may be incorrect.">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5752800" cy="1440000"/>
                          </a:xfrm>
                          <a:prstGeom prst="rect">
                            <a:avLst/>
                          </a:prstGeom>
                        </pic:spPr>
                      </pic:pic>
                    </a:graphicData>
                  </a:graphic>
                </wp:inline>
              </w:drawing>
            </w:r>
          </w:p>
        </w:tc>
      </w:tr>
      <w:tr w:rsidR="00D556B3" w:rsidRPr="00D556B3" w14:paraId="2A39A6C3" w14:textId="77777777" w:rsidTr="241DA10C">
        <w:tc>
          <w:tcPr>
            <w:tcW w:w="4617" w:type="dxa"/>
            <w:tcBorders>
              <w:top w:val="nil"/>
              <w:left w:val="nil"/>
              <w:bottom w:val="nil"/>
              <w:right w:val="nil"/>
            </w:tcBorders>
            <w:tcMar>
              <w:top w:w="113" w:type="dxa"/>
              <w:left w:w="284" w:type="dxa"/>
              <w:bottom w:w="113" w:type="dxa"/>
              <w:right w:w="284" w:type="dxa"/>
            </w:tcMar>
          </w:tcPr>
          <w:p w14:paraId="49B29A49" w14:textId="4A67C069" w:rsidR="00D556B3" w:rsidRPr="004A6499" w:rsidRDefault="009E16BC" w:rsidP="00DE1CEF">
            <w:pPr>
              <w:rPr>
                <w:rFonts w:ascii="Georgia" w:hAnsi="Georgia" w:cs="Arial"/>
                <w:b/>
                <w:bCs/>
                <w:noProof/>
                <w:color w:val="000000" w:themeColor="text1"/>
                <w:sz w:val="20"/>
                <w:szCs w:val="20"/>
                <w:lang w:eastAsia="en-GB"/>
              </w:rPr>
            </w:pPr>
            <w:r w:rsidRPr="004A6499">
              <w:rPr>
                <w:rFonts w:cs="Arial"/>
                <w:b/>
                <w:bCs/>
                <w:noProof/>
                <w:color w:val="000000" w:themeColor="text1"/>
                <w:sz w:val="20"/>
                <w:szCs w:val="20"/>
                <w:lang w:eastAsia="en-GB"/>
              </w:rPr>
              <w:t>November</w:t>
            </w:r>
            <w:r w:rsidR="008D4414" w:rsidRPr="004A6499">
              <w:rPr>
                <w:rFonts w:cs="Arial"/>
                <w:b/>
                <w:bCs/>
                <w:noProof/>
                <w:color w:val="000000" w:themeColor="text1"/>
                <w:sz w:val="20"/>
                <w:szCs w:val="20"/>
                <w:lang w:eastAsia="en-GB"/>
              </w:rPr>
              <w:t xml:space="preserve"> 202</w:t>
            </w:r>
            <w:r w:rsidRPr="004A6499">
              <w:rPr>
                <w:rFonts w:cs="Arial"/>
                <w:b/>
                <w:bCs/>
                <w:noProof/>
                <w:color w:val="000000" w:themeColor="text1"/>
                <w:sz w:val="20"/>
                <w:szCs w:val="20"/>
                <w:lang w:eastAsia="en-GB"/>
              </w:rPr>
              <w:t>5</w:t>
            </w:r>
          </w:p>
        </w:tc>
        <w:tc>
          <w:tcPr>
            <w:tcW w:w="4443" w:type="dxa"/>
            <w:tcBorders>
              <w:top w:val="nil"/>
              <w:left w:val="nil"/>
              <w:bottom w:val="nil"/>
              <w:right w:val="nil"/>
            </w:tcBorders>
            <w:tcMar>
              <w:top w:w="113" w:type="dxa"/>
              <w:left w:w="284" w:type="dxa"/>
              <w:bottom w:w="113" w:type="dxa"/>
              <w:right w:w="284" w:type="dxa"/>
            </w:tcMar>
          </w:tcPr>
          <w:p w14:paraId="49CBCB0E" w14:textId="790C97B5" w:rsidR="00D556B3" w:rsidRPr="004A6499" w:rsidRDefault="00BC2A0C" w:rsidP="00D556B3">
            <w:pPr>
              <w:jc w:val="right"/>
              <w:rPr>
                <w:rFonts w:cs="Arial"/>
                <w:b/>
                <w:bCs/>
                <w:noProof/>
                <w:color w:val="000000" w:themeColor="text1"/>
                <w:sz w:val="20"/>
                <w:szCs w:val="20"/>
                <w:lang w:eastAsia="en-GB"/>
              </w:rPr>
            </w:pPr>
            <w:r>
              <w:rPr>
                <w:rFonts w:cs="Arial"/>
                <w:b/>
                <w:bCs/>
                <w:noProof/>
                <w:color w:val="000000" w:themeColor="text1"/>
                <w:sz w:val="20"/>
                <w:szCs w:val="20"/>
                <w:lang w:eastAsia="en-GB"/>
              </w:rPr>
              <w:t>EPEM</w:t>
            </w:r>
            <w:r w:rsidR="005660F2">
              <w:rPr>
                <w:rFonts w:cs="Arial"/>
                <w:b/>
                <w:bCs/>
                <w:noProof/>
                <w:color w:val="000000" w:themeColor="text1"/>
                <w:sz w:val="20"/>
                <w:szCs w:val="20"/>
                <w:lang w:eastAsia="en-GB"/>
              </w:rPr>
              <w:t>1667/1</w:t>
            </w:r>
          </w:p>
        </w:tc>
      </w:tr>
      <w:bookmarkEnd w:id="0"/>
    </w:tbl>
    <w:p w14:paraId="6005078E" w14:textId="6B23B17D" w:rsidR="00B646F4" w:rsidRPr="00DE1CEF" w:rsidRDefault="00B646F4" w:rsidP="005C0480"/>
    <w:sectPr w:rsidR="00B646F4" w:rsidRPr="00DE1CEF" w:rsidSect="00102B1A">
      <w:headerReference w:type="default" r:id="rId16"/>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838C" w14:textId="77777777" w:rsidR="001D3F28" w:rsidRDefault="001D3F28" w:rsidP="000E3931">
      <w:pPr>
        <w:spacing w:after="0" w:line="240" w:lineRule="auto"/>
      </w:pPr>
      <w:r>
        <w:separator/>
      </w:r>
    </w:p>
  </w:endnote>
  <w:endnote w:type="continuationSeparator" w:id="0">
    <w:p w14:paraId="48800649" w14:textId="77777777" w:rsidR="001D3F28" w:rsidRDefault="001D3F28"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54E2" w14:textId="77777777" w:rsidR="001D3F28" w:rsidRDefault="001D3F28" w:rsidP="000E3931">
      <w:pPr>
        <w:spacing w:after="0" w:line="240" w:lineRule="auto"/>
      </w:pPr>
      <w:r>
        <w:separator/>
      </w:r>
    </w:p>
  </w:footnote>
  <w:footnote w:type="continuationSeparator" w:id="0">
    <w:p w14:paraId="2570A5BA" w14:textId="77777777" w:rsidR="001D3F28" w:rsidRDefault="001D3F28"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5C0E11">
      <w:trPr>
        <w:jc w:val="center"/>
      </w:trPr>
      <w:tc>
        <w:tcPr>
          <w:tcW w:w="9060" w:type="dxa"/>
          <w:shd w:val="clear" w:color="auto" w:fill="470054"/>
        </w:tcPr>
        <w:p w14:paraId="2D6184F1" w14:textId="350B3254" w:rsidR="00996F76" w:rsidRPr="00F84F1D" w:rsidRDefault="00205E35" w:rsidP="00996F76">
          <w:pPr>
            <w:pStyle w:val="NoSpacing"/>
            <w:rPr>
              <w:rFonts w:ascii="Arial" w:hAnsi="Arial" w:cs="Arial"/>
              <w:color w:val="FFFFFF" w:themeColor="background1"/>
              <w:sz w:val="22"/>
            </w:rPr>
          </w:pPr>
          <w:r w:rsidRPr="00F84F1D">
            <w:rPr>
              <w:rFonts w:ascii="Arial" w:hAnsi="Arial" w:cs="Arial"/>
              <w:sz w:val="22"/>
            </w:rPr>
            <w:t>[This wording has been approved for use by Royal London in its current format. You can update the wording in yellow to suit your needs Once you’re happy with the content you can copy and paste the wording into an email or create an article on your intranet.]</w:t>
          </w:r>
        </w:p>
      </w:tc>
    </w:tr>
  </w:tbl>
  <w:p w14:paraId="528636E8" w14:textId="563470F4"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03738"/>
    <w:multiLevelType w:val="hybridMultilevel"/>
    <w:tmpl w:val="CDA4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F7196"/>
    <w:multiLevelType w:val="hybridMultilevel"/>
    <w:tmpl w:val="E10637DA"/>
    <w:lvl w:ilvl="0" w:tplc="C554B692">
      <w:start w:val="1"/>
      <w:numFmt w:val="bullet"/>
      <w:lvlText w:val=""/>
      <w:lvlJc w:val="left"/>
      <w:pPr>
        <w:ind w:left="720" w:hanging="360"/>
      </w:pPr>
      <w:rPr>
        <w:rFonts w:ascii="Symbol" w:hAnsi="Symbol" w:hint="default"/>
        <w:color w:val="0081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347944">
    <w:abstractNumId w:val="2"/>
  </w:num>
  <w:num w:numId="2" w16cid:durableId="1878812103">
    <w:abstractNumId w:val="0"/>
  </w:num>
  <w:num w:numId="3" w16cid:durableId="130300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006B"/>
    <w:rsid w:val="00003474"/>
    <w:rsid w:val="000116C1"/>
    <w:rsid w:val="00013452"/>
    <w:rsid w:val="0002526A"/>
    <w:rsid w:val="00063E6E"/>
    <w:rsid w:val="000708AC"/>
    <w:rsid w:val="000718A7"/>
    <w:rsid w:val="00071A3A"/>
    <w:rsid w:val="00077320"/>
    <w:rsid w:val="00077D3E"/>
    <w:rsid w:val="00086228"/>
    <w:rsid w:val="00091793"/>
    <w:rsid w:val="000B7A39"/>
    <w:rsid w:val="000C5892"/>
    <w:rsid w:val="000C621A"/>
    <w:rsid w:val="000D3ADC"/>
    <w:rsid w:val="000E1AB7"/>
    <w:rsid w:val="000E1C6E"/>
    <w:rsid w:val="000E2B6B"/>
    <w:rsid w:val="000E3931"/>
    <w:rsid w:val="000E402B"/>
    <w:rsid w:val="000E7EE4"/>
    <w:rsid w:val="000F1602"/>
    <w:rsid w:val="000F2245"/>
    <w:rsid w:val="000F282B"/>
    <w:rsid w:val="000F5048"/>
    <w:rsid w:val="000F5B1D"/>
    <w:rsid w:val="00102B1A"/>
    <w:rsid w:val="00102C5B"/>
    <w:rsid w:val="00103720"/>
    <w:rsid w:val="00132974"/>
    <w:rsid w:val="001404A8"/>
    <w:rsid w:val="0014772F"/>
    <w:rsid w:val="00156F4D"/>
    <w:rsid w:val="00163D81"/>
    <w:rsid w:val="00165ACD"/>
    <w:rsid w:val="00166840"/>
    <w:rsid w:val="00172349"/>
    <w:rsid w:val="00186D92"/>
    <w:rsid w:val="001900B2"/>
    <w:rsid w:val="0019302F"/>
    <w:rsid w:val="001A6399"/>
    <w:rsid w:val="001D3F28"/>
    <w:rsid w:val="001D4F73"/>
    <w:rsid w:val="00205E35"/>
    <w:rsid w:val="00210A06"/>
    <w:rsid w:val="002279F7"/>
    <w:rsid w:val="00237DDB"/>
    <w:rsid w:val="00240B11"/>
    <w:rsid w:val="002454E5"/>
    <w:rsid w:val="00246C00"/>
    <w:rsid w:val="00252A81"/>
    <w:rsid w:val="00256773"/>
    <w:rsid w:val="00266F63"/>
    <w:rsid w:val="00273A70"/>
    <w:rsid w:val="00276117"/>
    <w:rsid w:val="002827F6"/>
    <w:rsid w:val="00283172"/>
    <w:rsid w:val="0028592F"/>
    <w:rsid w:val="00285C80"/>
    <w:rsid w:val="002B0142"/>
    <w:rsid w:val="002B24D8"/>
    <w:rsid w:val="002C1281"/>
    <w:rsid w:val="002E2AE4"/>
    <w:rsid w:val="002E640A"/>
    <w:rsid w:val="002F1A15"/>
    <w:rsid w:val="00300219"/>
    <w:rsid w:val="00300EB5"/>
    <w:rsid w:val="00301C24"/>
    <w:rsid w:val="003261E7"/>
    <w:rsid w:val="003323E7"/>
    <w:rsid w:val="0033673D"/>
    <w:rsid w:val="00336909"/>
    <w:rsid w:val="003373F1"/>
    <w:rsid w:val="00342E19"/>
    <w:rsid w:val="00352603"/>
    <w:rsid w:val="003631AE"/>
    <w:rsid w:val="00365901"/>
    <w:rsid w:val="00370277"/>
    <w:rsid w:val="00386140"/>
    <w:rsid w:val="003923E0"/>
    <w:rsid w:val="003A6DDA"/>
    <w:rsid w:val="003B765E"/>
    <w:rsid w:val="003C09DA"/>
    <w:rsid w:val="003C0C87"/>
    <w:rsid w:val="003C2E09"/>
    <w:rsid w:val="003D4520"/>
    <w:rsid w:val="003D6320"/>
    <w:rsid w:val="003E59E4"/>
    <w:rsid w:val="003E5E64"/>
    <w:rsid w:val="003F6FDE"/>
    <w:rsid w:val="00402437"/>
    <w:rsid w:val="00406D38"/>
    <w:rsid w:val="004102BE"/>
    <w:rsid w:val="004129D0"/>
    <w:rsid w:val="00421A39"/>
    <w:rsid w:val="00426F16"/>
    <w:rsid w:val="00433943"/>
    <w:rsid w:val="0043693C"/>
    <w:rsid w:val="00453693"/>
    <w:rsid w:val="004536C7"/>
    <w:rsid w:val="004564E7"/>
    <w:rsid w:val="00464C08"/>
    <w:rsid w:val="00470DCD"/>
    <w:rsid w:val="0047269A"/>
    <w:rsid w:val="0048192A"/>
    <w:rsid w:val="00495C37"/>
    <w:rsid w:val="00495D5D"/>
    <w:rsid w:val="004A6499"/>
    <w:rsid w:val="004B057B"/>
    <w:rsid w:val="004C0A9E"/>
    <w:rsid w:val="004D177B"/>
    <w:rsid w:val="004D49C5"/>
    <w:rsid w:val="004F2EDD"/>
    <w:rsid w:val="00506FC2"/>
    <w:rsid w:val="005135CC"/>
    <w:rsid w:val="00523893"/>
    <w:rsid w:val="00530638"/>
    <w:rsid w:val="00531129"/>
    <w:rsid w:val="00542F2B"/>
    <w:rsid w:val="00546CE2"/>
    <w:rsid w:val="005545DB"/>
    <w:rsid w:val="005579D3"/>
    <w:rsid w:val="005660F2"/>
    <w:rsid w:val="00571A18"/>
    <w:rsid w:val="00575276"/>
    <w:rsid w:val="00586B4F"/>
    <w:rsid w:val="005A2580"/>
    <w:rsid w:val="005A413D"/>
    <w:rsid w:val="005B1236"/>
    <w:rsid w:val="005B308F"/>
    <w:rsid w:val="005B55FB"/>
    <w:rsid w:val="005B719A"/>
    <w:rsid w:val="005C0480"/>
    <w:rsid w:val="005C0E11"/>
    <w:rsid w:val="005D5F95"/>
    <w:rsid w:val="005E1DE4"/>
    <w:rsid w:val="005F37C5"/>
    <w:rsid w:val="005F5B22"/>
    <w:rsid w:val="005F7BCC"/>
    <w:rsid w:val="0061056E"/>
    <w:rsid w:val="0062019A"/>
    <w:rsid w:val="006266CA"/>
    <w:rsid w:val="00627D81"/>
    <w:rsid w:val="00630E15"/>
    <w:rsid w:val="0063141D"/>
    <w:rsid w:val="0063533F"/>
    <w:rsid w:val="006355F8"/>
    <w:rsid w:val="00636DEA"/>
    <w:rsid w:val="00641FBA"/>
    <w:rsid w:val="006519FF"/>
    <w:rsid w:val="006644D4"/>
    <w:rsid w:val="00664B7B"/>
    <w:rsid w:val="00667D85"/>
    <w:rsid w:val="00670E9F"/>
    <w:rsid w:val="006745DA"/>
    <w:rsid w:val="00680A3F"/>
    <w:rsid w:val="00691B6B"/>
    <w:rsid w:val="006979D8"/>
    <w:rsid w:val="006A49C0"/>
    <w:rsid w:val="006B07BB"/>
    <w:rsid w:val="006B163B"/>
    <w:rsid w:val="006D1277"/>
    <w:rsid w:val="006D3808"/>
    <w:rsid w:val="006D7290"/>
    <w:rsid w:val="006E354C"/>
    <w:rsid w:val="006E7262"/>
    <w:rsid w:val="006F5B0D"/>
    <w:rsid w:val="00701FC6"/>
    <w:rsid w:val="00703B17"/>
    <w:rsid w:val="007107C4"/>
    <w:rsid w:val="00712DFE"/>
    <w:rsid w:val="00730E95"/>
    <w:rsid w:val="00731B9A"/>
    <w:rsid w:val="0074211F"/>
    <w:rsid w:val="007508EE"/>
    <w:rsid w:val="00753E7F"/>
    <w:rsid w:val="007600D4"/>
    <w:rsid w:val="00761273"/>
    <w:rsid w:val="00772747"/>
    <w:rsid w:val="007A05FE"/>
    <w:rsid w:val="007A13D8"/>
    <w:rsid w:val="007A44D8"/>
    <w:rsid w:val="007A4878"/>
    <w:rsid w:val="007C7631"/>
    <w:rsid w:val="007C7E49"/>
    <w:rsid w:val="007D28D7"/>
    <w:rsid w:val="007D427D"/>
    <w:rsid w:val="007F5C8C"/>
    <w:rsid w:val="008010C8"/>
    <w:rsid w:val="00802298"/>
    <w:rsid w:val="00812022"/>
    <w:rsid w:val="008214A7"/>
    <w:rsid w:val="008302A9"/>
    <w:rsid w:val="00852CB5"/>
    <w:rsid w:val="008532DB"/>
    <w:rsid w:val="00872386"/>
    <w:rsid w:val="008734B0"/>
    <w:rsid w:val="00886252"/>
    <w:rsid w:val="00896531"/>
    <w:rsid w:val="008A1300"/>
    <w:rsid w:val="008B5C16"/>
    <w:rsid w:val="008C6991"/>
    <w:rsid w:val="008D1A3D"/>
    <w:rsid w:val="008D4414"/>
    <w:rsid w:val="008D7D93"/>
    <w:rsid w:val="008F0FD3"/>
    <w:rsid w:val="008F6ECB"/>
    <w:rsid w:val="00901020"/>
    <w:rsid w:val="00915BC4"/>
    <w:rsid w:val="00920870"/>
    <w:rsid w:val="00920CC0"/>
    <w:rsid w:val="009275D2"/>
    <w:rsid w:val="00931DB8"/>
    <w:rsid w:val="009325C6"/>
    <w:rsid w:val="009338C6"/>
    <w:rsid w:val="00936796"/>
    <w:rsid w:val="0094047A"/>
    <w:rsid w:val="00942290"/>
    <w:rsid w:val="009478FE"/>
    <w:rsid w:val="00950383"/>
    <w:rsid w:val="009660D6"/>
    <w:rsid w:val="009808DF"/>
    <w:rsid w:val="00983951"/>
    <w:rsid w:val="009853CD"/>
    <w:rsid w:val="00986B90"/>
    <w:rsid w:val="00996F76"/>
    <w:rsid w:val="009B0431"/>
    <w:rsid w:val="009B127F"/>
    <w:rsid w:val="009B43F2"/>
    <w:rsid w:val="009B4BC8"/>
    <w:rsid w:val="009C0364"/>
    <w:rsid w:val="009C2EC5"/>
    <w:rsid w:val="009C33D6"/>
    <w:rsid w:val="009C6FD7"/>
    <w:rsid w:val="009C77D6"/>
    <w:rsid w:val="009D3DDE"/>
    <w:rsid w:val="009D557D"/>
    <w:rsid w:val="009E16BC"/>
    <w:rsid w:val="009E35D0"/>
    <w:rsid w:val="009F7BFD"/>
    <w:rsid w:val="00A04085"/>
    <w:rsid w:val="00A04926"/>
    <w:rsid w:val="00A159BC"/>
    <w:rsid w:val="00A15C3B"/>
    <w:rsid w:val="00A16D99"/>
    <w:rsid w:val="00A36AD3"/>
    <w:rsid w:val="00A40349"/>
    <w:rsid w:val="00A433C4"/>
    <w:rsid w:val="00A51A87"/>
    <w:rsid w:val="00A54335"/>
    <w:rsid w:val="00A54F90"/>
    <w:rsid w:val="00A55A9D"/>
    <w:rsid w:val="00A76199"/>
    <w:rsid w:val="00AB2185"/>
    <w:rsid w:val="00AB48FB"/>
    <w:rsid w:val="00AB73C3"/>
    <w:rsid w:val="00AC0040"/>
    <w:rsid w:val="00AC459F"/>
    <w:rsid w:val="00AD0C3B"/>
    <w:rsid w:val="00AD67FC"/>
    <w:rsid w:val="00AE77DD"/>
    <w:rsid w:val="00AF2334"/>
    <w:rsid w:val="00B0129A"/>
    <w:rsid w:val="00B079F3"/>
    <w:rsid w:val="00B34310"/>
    <w:rsid w:val="00B3540D"/>
    <w:rsid w:val="00B41049"/>
    <w:rsid w:val="00B424D9"/>
    <w:rsid w:val="00B450D7"/>
    <w:rsid w:val="00B61306"/>
    <w:rsid w:val="00B646F4"/>
    <w:rsid w:val="00B657DC"/>
    <w:rsid w:val="00BA6DF0"/>
    <w:rsid w:val="00BC1B89"/>
    <w:rsid w:val="00BC2A0C"/>
    <w:rsid w:val="00BE45AB"/>
    <w:rsid w:val="00BE4B8C"/>
    <w:rsid w:val="00BE4EE8"/>
    <w:rsid w:val="00BE7FA7"/>
    <w:rsid w:val="00BF1068"/>
    <w:rsid w:val="00BF2299"/>
    <w:rsid w:val="00C10D02"/>
    <w:rsid w:val="00C10DA2"/>
    <w:rsid w:val="00C110A0"/>
    <w:rsid w:val="00C175C6"/>
    <w:rsid w:val="00C234FE"/>
    <w:rsid w:val="00C32A46"/>
    <w:rsid w:val="00C3425D"/>
    <w:rsid w:val="00C543AB"/>
    <w:rsid w:val="00C61D5C"/>
    <w:rsid w:val="00C722DB"/>
    <w:rsid w:val="00C8625E"/>
    <w:rsid w:val="00C91C6A"/>
    <w:rsid w:val="00C937A3"/>
    <w:rsid w:val="00C94F4A"/>
    <w:rsid w:val="00C975D3"/>
    <w:rsid w:val="00CA1CBD"/>
    <w:rsid w:val="00CA3643"/>
    <w:rsid w:val="00CA546D"/>
    <w:rsid w:val="00CA5DC8"/>
    <w:rsid w:val="00CA6941"/>
    <w:rsid w:val="00CB7602"/>
    <w:rsid w:val="00CD6E57"/>
    <w:rsid w:val="00CF34B5"/>
    <w:rsid w:val="00CF5EF8"/>
    <w:rsid w:val="00D03A5A"/>
    <w:rsid w:val="00D046B4"/>
    <w:rsid w:val="00D23B71"/>
    <w:rsid w:val="00D33F4F"/>
    <w:rsid w:val="00D447EF"/>
    <w:rsid w:val="00D4725A"/>
    <w:rsid w:val="00D556B3"/>
    <w:rsid w:val="00D81EA4"/>
    <w:rsid w:val="00D86802"/>
    <w:rsid w:val="00D8681B"/>
    <w:rsid w:val="00DD3965"/>
    <w:rsid w:val="00DE1CEF"/>
    <w:rsid w:val="00DE2904"/>
    <w:rsid w:val="00DE5E8F"/>
    <w:rsid w:val="00DF20DB"/>
    <w:rsid w:val="00DF62CB"/>
    <w:rsid w:val="00E02967"/>
    <w:rsid w:val="00E2332F"/>
    <w:rsid w:val="00E237BD"/>
    <w:rsid w:val="00E254AC"/>
    <w:rsid w:val="00E3701D"/>
    <w:rsid w:val="00E40DA2"/>
    <w:rsid w:val="00E44D97"/>
    <w:rsid w:val="00E56F3B"/>
    <w:rsid w:val="00E763B0"/>
    <w:rsid w:val="00E83D18"/>
    <w:rsid w:val="00EB008D"/>
    <w:rsid w:val="00EB1076"/>
    <w:rsid w:val="00EC0C9E"/>
    <w:rsid w:val="00EC1DA1"/>
    <w:rsid w:val="00EC32D2"/>
    <w:rsid w:val="00ED4487"/>
    <w:rsid w:val="00EE311A"/>
    <w:rsid w:val="00EF0A29"/>
    <w:rsid w:val="00EF5041"/>
    <w:rsid w:val="00EF6E3F"/>
    <w:rsid w:val="00F27387"/>
    <w:rsid w:val="00F32956"/>
    <w:rsid w:val="00F329B1"/>
    <w:rsid w:val="00F4021F"/>
    <w:rsid w:val="00F43B72"/>
    <w:rsid w:val="00F476EA"/>
    <w:rsid w:val="00F504D7"/>
    <w:rsid w:val="00F566B3"/>
    <w:rsid w:val="00F664A1"/>
    <w:rsid w:val="00F80ABD"/>
    <w:rsid w:val="00F80F7B"/>
    <w:rsid w:val="00F81DD2"/>
    <w:rsid w:val="00F84F1D"/>
    <w:rsid w:val="00F878D7"/>
    <w:rsid w:val="00F934AE"/>
    <w:rsid w:val="00FA1A48"/>
    <w:rsid w:val="00FA5DEF"/>
    <w:rsid w:val="00FA665E"/>
    <w:rsid w:val="00FB7276"/>
    <w:rsid w:val="00FC7FED"/>
    <w:rsid w:val="00FD1A09"/>
    <w:rsid w:val="00FD3E8A"/>
    <w:rsid w:val="00FD6818"/>
    <w:rsid w:val="00FE4093"/>
    <w:rsid w:val="00FE416C"/>
    <w:rsid w:val="00FE58DA"/>
    <w:rsid w:val="00FF6F96"/>
    <w:rsid w:val="011AEF19"/>
    <w:rsid w:val="01D227E8"/>
    <w:rsid w:val="06A9DEBB"/>
    <w:rsid w:val="1155EC05"/>
    <w:rsid w:val="135ADC6F"/>
    <w:rsid w:val="1B82559E"/>
    <w:rsid w:val="1CA9D5BF"/>
    <w:rsid w:val="1E2AD714"/>
    <w:rsid w:val="216D28F2"/>
    <w:rsid w:val="241DA10C"/>
    <w:rsid w:val="2DFE508F"/>
    <w:rsid w:val="345AE892"/>
    <w:rsid w:val="3D56B3A2"/>
    <w:rsid w:val="496B6FC0"/>
    <w:rsid w:val="50248CD6"/>
    <w:rsid w:val="58137529"/>
    <w:rsid w:val="5CF1EBE6"/>
    <w:rsid w:val="5E9F5219"/>
    <w:rsid w:val="63656C7C"/>
    <w:rsid w:val="6D5E54D4"/>
    <w:rsid w:val="702C0ECC"/>
    <w:rsid w:val="725EDFE0"/>
    <w:rsid w:val="75763D1D"/>
    <w:rsid w:val="7729F25C"/>
    <w:rsid w:val="7B84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AE3FC7E5-552B-467F-B160-6C2E578A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input-readonly">
    <w:name w:val="input-readonly"/>
    <w:basedOn w:val="DefaultParagraphFont"/>
    <w:rsid w:val="009D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existing-customers/help-and-support/update-your-details/pension-plan/?utm_source=email-template&amp;utm_medium=email&amp;utm_campaign=email-capt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rplan.royallondon.com/sites/schemes/default/managing-your-plan/mobile-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rplan.royallondon.com/sites/schemes/default/managing-your-plan/video-pension-statement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rplan.royallondon.com/sites/schemes/default/managing-your-plan/mobile-app/?utm_source=Email+template&amp;utm_medium=Email+footer+&amp;utm_id=Toolkit+Mobile+app+fo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71259196fcd1bb84115575eb18afb903">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a3b7c8ac2f9df570de76c6fc41dba8d0"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AC04B-FB6B-4A91-BF12-27A23199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C0C95-BD49-4ABA-98FB-4671F199C0BC}">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3.xml><?xml version="1.0" encoding="utf-8"?>
<ds:datastoreItem xmlns:ds="http://schemas.openxmlformats.org/officeDocument/2006/customXml" ds:itemID="{E6B6ECE6-938A-4221-97F5-45F60F51E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1461</Characters>
  <Application>Microsoft Office Word</Application>
  <DocSecurity>0</DocSecurity>
  <Lines>69</Lines>
  <Paragraphs>35</Paragraphs>
  <ScaleCrop>false</ScaleCrop>
  <Company>Royal London Group</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Emma Fenty</cp:lastModifiedBy>
  <cp:revision>2</cp:revision>
  <cp:lastPrinted>2020-02-12T23:28:00Z</cp:lastPrinted>
  <dcterms:created xsi:type="dcterms:W3CDTF">2025-11-24T09:29:00Z</dcterms:created>
  <dcterms:modified xsi:type="dcterms:W3CDTF">2025-11-24T09:29:00Z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2023-04-11T13:21:05Z</vt:lpwstr>
  </property>
  <property fmtid="{D5CDD505-2E9C-101B-9397-08002B2CF9AE}" pid="4" name="MSIP_Label_f2cf71fe-324a-4168-92d9-4bbd2fb479e7_Method">
    <vt:lpwstr>Privileged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2461247d-f7e9-4f6d-a804-9474f8bcde06</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1" name="docLang">
    <vt:lpwstr>en</vt:lpwstr>
  </property>
</Properties>
</file>